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宋体" w:hAnsi="宋体"/>
          <w:b/>
          <w:sz w:val="32"/>
          <w:szCs w:val="32"/>
        </w:rPr>
      </w:pPr>
      <w:bookmarkStart w:id="0" w:name="_GoBack"/>
      <w:bookmarkEnd w:id="0"/>
      <w:r>
        <w:rPr>
          <w:rFonts w:hint="eastAsia" w:ascii="宋体" w:hAnsi="宋体"/>
          <w:b/>
          <w:sz w:val="32"/>
          <w:szCs w:val="32"/>
        </w:rPr>
        <w:t>机械设计基础实验教学大纲</w:t>
      </w:r>
    </w:p>
    <w:p>
      <w:pPr>
        <w:spacing w:line="300" w:lineRule="auto"/>
        <w:rPr>
          <w:rFonts w:hint="eastAsia" w:ascii="宋体" w:hAnsi="宋体"/>
          <w:b/>
          <w:sz w:val="28"/>
          <w:szCs w:val="28"/>
        </w:rPr>
      </w:pPr>
      <w:r>
        <w:rPr>
          <w:rFonts w:hint="eastAsia" w:ascii="宋体" w:hAnsi="宋体"/>
          <w:b/>
          <w:sz w:val="28"/>
          <w:szCs w:val="28"/>
        </w:rPr>
        <w:t>课程名称：</w:t>
      </w:r>
      <w:r>
        <w:rPr>
          <w:rFonts w:hint="eastAsia" w:ascii="宋体" w:hAnsi="宋体"/>
          <w:sz w:val="28"/>
          <w:szCs w:val="28"/>
        </w:rPr>
        <w:t xml:space="preserve">机械设计基础          </w:t>
      </w:r>
      <w:r>
        <w:rPr>
          <w:rFonts w:hint="eastAsia" w:ascii="宋体" w:hAnsi="宋体"/>
          <w:b/>
          <w:sz w:val="28"/>
          <w:szCs w:val="28"/>
        </w:rPr>
        <w:t>课程编码：0104021010</w:t>
      </w:r>
    </w:p>
    <w:p>
      <w:pPr>
        <w:spacing w:line="300" w:lineRule="auto"/>
        <w:rPr>
          <w:rFonts w:hint="eastAsia" w:ascii="宋体" w:hAnsi="宋体"/>
          <w:b/>
          <w:sz w:val="28"/>
          <w:szCs w:val="28"/>
        </w:rPr>
      </w:pPr>
      <w:r>
        <w:rPr>
          <w:rFonts w:hint="eastAsia" w:ascii="宋体" w:hAnsi="宋体"/>
          <w:b/>
          <w:sz w:val="28"/>
          <w:szCs w:val="28"/>
        </w:rPr>
        <w:t>总学时： 56                     实验学时：</w:t>
      </w:r>
      <w:r>
        <w:rPr>
          <w:rFonts w:hint="eastAsia" w:ascii="宋体" w:hAnsi="宋体"/>
          <w:b/>
          <w:bCs/>
          <w:sz w:val="28"/>
          <w:szCs w:val="28"/>
        </w:rPr>
        <w:t>6</w:t>
      </w:r>
    </w:p>
    <w:p>
      <w:pPr>
        <w:snapToGrid w:val="0"/>
        <w:spacing w:line="300" w:lineRule="auto"/>
        <w:rPr>
          <w:rFonts w:hint="eastAsia" w:ascii="宋体" w:hAnsi="宋体"/>
          <w:b/>
          <w:sz w:val="28"/>
          <w:szCs w:val="28"/>
        </w:rPr>
      </w:pPr>
      <w:r>
        <w:rPr>
          <w:rFonts w:hint="eastAsia" w:ascii="宋体" w:hAnsi="宋体"/>
          <w:b/>
          <w:sz w:val="28"/>
          <w:szCs w:val="28"/>
        </w:rPr>
        <w:t>一、制定本大纲的依据</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根据非机械类</w:t>
      </w:r>
      <w:r>
        <w:rPr>
          <w:rFonts w:hint="eastAsia" w:ascii="宋体" w:hAnsi="宋体"/>
          <w:bCs/>
          <w:szCs w:val="21"/>
        </w:rPr>
        <w:t>包装工程、物流工程</w:t>
      </w:r>
      <w:r>
        <w:rPr>
          <w:rFonts w:hint="eastAsia" w:ascii="宋体" w:hAnsi="宋体" w:cs="宋体"/>
          <w:kern w:val="0"/>
          <w:szCs w:val="21"/>
        </w:rPr>
        <w:t>等专业教学计划和本课程教学大纲制定。</w:t>
      </w:r>
    </w:p>
    <w:p>
      <w:pPr>
        <w:spacing w:line="300" w:lineRule="auto"/>
        <w:rPr>
          <w:rFonts w:hint="eastAsia" w:ascii="宋体" w:hAnsi="宋体"/>
          <w:b/>
          <w:sz w:val="28"/>
          <w:szCs w:val="28"/>
        </w:rPr>
      </w:pPr>
      <w:r>
        <w:rPr>
          <w:rFonts w:hint="eastAsia" w:ascii="宋体" w:hAnsi="宋体"/>
          <w:b/>
          <w:sz w:val="28"/>
          <w:szCs w:val="28"/>
        </w:rPr>
        <w:t>二、本实验课程的具体安排</w:t>
      </w:r>
    </w:p>
    <w:p>
      <w:pPr>
        <w:spacing w:line="300" w:lineRule="auto"/>
        <w:jc w:val="center"/>
        <w:rPr>
          <w:rFonts w:hint="eastAsia" w:ascii="宋体" w:hAnsi="宋体"/>
          <w:b/>
          <w:sz w:val="24"/>
        </w:rPr>
      </w:pPr>
      <w:r>
        <w:rPr>
          <w:rFonts w:hint="eastAsia" w:ascii="宋体" w:hAnsi="宋体"/>
          <w:b/>
          <w:sz w:val="28"/>
          <w:szCs w:val="28"/>
        </w:rPr>
        <w:t>实验项目的设置及学时分配</w:t>
      </w: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980"/>
        <w:gridCol w:w="3240"/>
        <w:gridCol w:w="72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468" w:type="dxa"/>
            <w:vAlign w:val="center"/>
          </w:tcPr>
          <w:p>
            <w:pPr>
              <w:spacing w:line="300" w:lineRule="auto"/>
              <w:jc w:val="center"/>
              <w:rPr>
                <w:rFonts w:hint="eastAsia" w:ascii="宋体" w:hAnsi="宋体"/>
                <w:sz w:val="24"/>
              </w:rPr>
            </w:pPr>
            <w:r>
              <w:rPr>
                <w:rFonts w:hint="eastAsia" w:ascii="宋体" w:hAnsi="宋体"/>
                <w:sz w:val="24"/>
              </w:rPr>
              <w:t>序号</w:t>
            </w:r>
          </w:p>
        </w:tc>
        <w:tc>
          <w:tcPr>
            <w:tcW w:w="1980" w:type="dxa"/>
            <w:vAlign w:val="center"/>
          </w:tcPr>
          <w:p>
            <w:pPr>
              <w:spacing w:line="300" w:lineRule="auto"/>
              <w:jc w:val="center"/>
              <w:rPr>
                <w:rFonts w:hint="eastAsia" w:ascii="宋体" w:hAnsi="宋体"/>
                <w:sz w:val="24"/>
              </w:rPr>
            </w:pPr>
            <w:r>
              <w:rPr>
                <w:rFonts w:hint="eastAsia" w:ascii="宋体" w:hAnsi="宋体"/>
                <w:sz w:val="24"/>
              </w:rPr>
              <w:t>实验项目名称</w:t>
            </w:r>
          </w:p>
        </w:tc>
        <w:tc>
          <w:tcPr>
            <w:tcW w:w="3240" w:type="dxa"/>
            <w:vAlign w:val="center"/>
          </w:tcPr>
          <w:p>
            <w:pPr>
              <w:spacing w:line="300" w:lineRule="auto"/>
              <w:jc w:val="center"/>
              <w:rPr>
                <w:rFonts w:hint="eastAsia" w:ascii="宋体" w:hAnsi="宋体"/>
                <w:sz w:val="24"/>
              </w:rPr>
            </w:pPr>
            <w:r>
              <w:rPr>
                <w:rFonts w:hint="eastAsia" w:ascii="宋体" w:hAnsi="宋体"/>
                <w:sz w:val="24"/>
              </w:rPr>
              <w:t>内容简介（50个字左右）</w:t>
            </w:r>
          </w:p>
        </w:tc>
        <w:tc>
          <w:tcPr>
            <w:tcW w:w="720" w:type="dxa"/>
            <w:vAlign w:val="center"/>
          </w:tcPr>
          <w:p>
            <w:pPr>
              <w:spacing w:line="300" w:lineRule="auto"/>
              <w:jc w:val="center"/>
              <w:rPr>
                <w:rFonts w:hint="eastAsia" w:ascii="宋体" w:hAnsi="宋体"/>
                <w:sz w:val="24"/>
              </w:rPr>
            </w:pPr>
            <w:r>
              <w:rPr>
                <w:rFonts w:hint="eastAsia" w:ascii="宋体" w:hAnsi="宋体"/>
                <w:sz w:val="24"/>
              </w:rPr>
              <w:t>实验学时</w:t>
            </w:r>
          </w:p>
        </w:tc>
        <w:tc>
          <w:tcPr>
            <w:tcW w:w="720" w:type="dxa"/>
            <w:vAlign w:val="center"/>
          </w:tcPr>
          <w:p>
            <w:pPr>
              <w:spacing w:line="300" w:lineRule="auto"/>
              <w:jc w:val="center"/>
              <w:rPr>
                <w:rFonts w:hint="eastAsia" w:ascii="宋体" w:hAnsi="宋体"/>
                <w:sz w:val="24"/>
              </w:rPr>
            </w:pPr>
            <w:r>
              <w:rPr>
                <w:rFonts w:hint="eastAsia" w:ascii="宋体" w:hAnsi="宋体"/>
                <w:sz w:val="24"/>
              </w:rPr>
              <w:t>实验要求</w:t>
            </w:r>
          </w:p>
        </w:tc>
        <w:tc>
          <w:tcPr>
            <w:tcW w:w="720" w:type="dxa"/>
            <w:vAlign w:val="center"/>
          </w:tcPr>
          <w:p>
            <w:pPr>
              <w:spacing w:line="300" w:lineRule="auto"/>
              <w:jc w:val="center"/>
              <w:rPr>
                <w:rFonts w:hint="eastAsia" w:ascii="宋体" w:hAnsi="宋体"/>
                <w:sz w:val="24"/>
              </w:rPr>
            </w:pPr>
            <w:r>
              <w:rPr>
                <w:rFonts w:hint="eastAsia" w:ascii="宋体" w:hAnsi="宋体"/>
                <w:sz w:val="24"/>
              </w:rPr>
              <w:t>实验类型</w:t>
            </w:r>
          </w:p>
        </w:tc>
        <w:tc>
          <w:tcPr>
            <w:tcW w:w="720" w:type="dxa"/>
            <w:vAlign w:val="center"/>
          </w:tcPr>
          <w:p>
            <w:pPr>
              <w:spacing w:line="300" w:lineRule="auto"/>
              <w:jc w:val="center"/>
              <w:rPr>
                <w:rFonts w:hint="eastAsia" w:ascii="宋体" w:hAnsi="宋体"/>
                <w:sz w:val="24"/>
              </w:rPr>
            </w:pPr>
            <w:r>
              <w:rPr>
                <w:rFonts w:hint="eastAsia" w:ascii="宋体" w:hAnsi="宋体"/>
                <w:sz w:val="24"/>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468" w:type="dxa"/>
            <w:vAlign w:val="top"/>
          </w:tcPr>
          <w:p>
            <w:pPr>
              <w:rPr>
                <w:rFonts w:hint="eastAsia" w:ascii="楷体_GB2312" w:hAnsi="宋体" w:eastAsia="楷体_GB2312"/>
                <w:sz w:val="24"/>
              </w:rPr>
            </w:pPr>
            <w:r>
              <w:rPr>
                <w:rFonts w:hint="eastAsia" w:ascii="楷体_GB2312" w:hAnsi="宋体" w:eastAsia="楷体_GB2312"/>
                <w:sz w:val="24"/>
              </w:rPr>
              <w:t>1</w:t>
            </w:r>
          </w:p>
        </w:tc>
        <w:tc>
          <w:tcPr>
            <w:tcW w:w="1980" w:type="dxa"/>
            <w:vAlign w:val="top"/>
          </w:tcPr>
          <w:p>
            <w:pPr>
              <w:rPr>
                <w:rFonts w:hint="eastAsia" w:ascii="宋体" w:hAnsi="宋体"/>
                <w:sz w:val="24"/>
              </w:rPr>
            </w:pPr>
            <w:r>
              <w:rPr>
                <w:rFonts w:hint="eastAsia" w:ascii="宋体" w:hAnsi="宋体"/>
                <w:sz w:val="24"/>
              </w:rPr>
              <w:t>机原、机设示教板演示</w:t>
            </w:r>
          </w:p>
        </w:tc>
        <w:tc>
          <w:tcPr>
            <w:tcW w:w="3240" w:type="dxa"/>
            <w:vAlign w:val="top"/>
          </w:tcPr>
          <w:p>
            <w:pPr>
              <w:rPr>
                <w:rFonts w:hint="eastAsia" w:ascii="宋体" w:hAnsi="宋体"/>
                <w:sz w:val="24"/>
              </w:rPr>
            </w:pPr>
            <w:r>
              <w:rPr>
                <w:rFonts w:hint="eastAsia" w:ascii="宋体" w:hAnsi="宋体"/>
                <w:sz w:val="24"/>
              </w:rPr>
              <w:t>各种机构运动演示和通用零件的类型、功用和结构展示</w:t>
            </w:r>
          </w:p>
        </w:tc>
        <w:tc>
          <w:tcPr>
            <w:tcW w:w="720" w:type="dxa"/>
            <w:vAlign w:val="top"/>
          </w:tcPr>
          <w:p>
            <w:pPr>
              <w:rPr>
                <w:rFonts w:hint="eastAsia" w:ascii="楷体_GB2312" w:hAnsi="宋体" w:eastAsia="楷体_GB2312"/>
                <w:sz w:val="24"/>
              </w:rPr>
            </w:pPr>
            <w:r>
              <w:rPr>
                <w:rFonts w:hint="eastAsia" w:ascii="楷体_GB2312" w:hAnsi="宋体" w:eastAsia="楷体_GB2312"/>
                <w:sz w:val="24"/>
              </w:rPr>
              <w:t>2</w:t>
            </w:r>
          </w:p>
        </w:tc>
        <w:tc>
          <w:tcPr>
            <w:tcW w:w="720" w:type="dxa"/>
            <w:vAlign w:val="top"/>
          </w:tcPr>
          <w:p>
            <w:pPr>
              <w:rPr>
                <w:rFonts w:hint="eastAsia" w:ascii="楷体_GB2312" w:hAnsi="宋体" w:eastAsia="楷体_GB2312"/>
                <w:sz w:val="24"/>
              </w:rPr>
            </w:pPr>
            <w:r>
              <w:rPr>
                <w:rFonts w:hint="eastAsia" w:ascii="宋体" w:hAnsi="宋体"/>
                <w:sz w:val="24"/>
              </w:rPr>
              <w:t>必修</w:t>
            </w:r>
          </w:p>
        </w:tc>
        <w:tc>
          <w:tcPr>
            <w:tcW w:w="720" w:type="dxa"/>
            <w:vAlign w:val="top"/>
          </w:tcPr>
          <w:p>
            <w:pPr>
              <w:rPr>
                <w:rFonts w:hint="eastAsia" w:ascii="宋体" w:hAnsi="宋体"/>
                <w:sz w:val="24"/>
              </w:rPr>
            </w:pPr>
            <w:r>
              <w:rPr>
                <w:rFonts w:hint="eastAsia" w:ascii="宋体" w:hAnsi="宋体"/>
                <w:sz w:val="24"/>
              </w:rPr>
              <w:t>演示</w:t>
            </w:r>
          </w:p>
        </w:tc>
        <w:tc>
          <w:tcPr>
            <w:tcW w:w="720" w:type="dxa"/>
            <w:vAlign w:val="top"/>
          </w:tcPr>
          <w:p>
            <w:pPr>
              <w:rPr>
                <w:rFonts w:hint="eastAsia" w:ascii="宋体" w:hAnsi="宋体"/>
                <w:sz w:val="24"/>
              </w:rPr>
            </w:pPr>
            <w:r>
              <w:rPr>
                <w:rFonts w:hint="eastAsia" w:ascii="宋体" w:hAnsi="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468" w:type="dxa"/>
            <w:vAlign w:val="center"/>
          </w:tcPr>
          <w:p>
            <w:pPr>
              <w:spacing w:line="300" w:lineRule="auto"/>
              <w:jc w:val="center"/>
              <w:rPr>
                <w:rFonts w:hint="eastAsia" w:ascii="宋体" w:hAnsi="宋体"/>
                <w:sz w:val="24"/>
              </w:rPr>
            </w:pPr>
            <w:r>
              <w:rPr>
                <w:rFonts w:hint="eastAsia" w:ascii="宋体" w:hAnsi="宋体"/>
                <w:sz w:val="24"/>
              </w:rPr>
              <w:t>2</w:t>
            </w:r>
          </w:p>
        </w:tc>
        <w:tc>
          <w:tcPr>
            <w:tcW w:w="1980" w:type="dxa"/>
            <w:vAlign w:val="top"/>
          </w:tcPr>
          <w:p>
            <w:pPr>
              <w:rPr>
                <w:rFonts w:hint="eastAsia" w:ascii="楷体_GB2312" w:hAnsi="宋体" w:eastAsia="楷体_GB2312"/>
                <w:sz w:val="24"/>
              </w:rPr>
            </w:pPr>
            <w:r>
              <w:rPr>
                <w:rFonts w:ascii="宋体" w:hAnsi="宋体" w:cs="宋体"/>
                <w:kern w:val="0"/>
                <w:sz w:val="24"/>
              </w:rPr>
              <w:t>渐开线</w:t>
            </w:r>
            <w:r>
              <w:rPr>
                <w:rFonts w:hint="eastAsia" w:ascii="宋体" w:hAnsi="宋体" w:cs="宋体"/>
                <w:kern w:val="0"/>
                <w:sz w:val="24"/>
              </w:rPr>
              <w:t>齿轮范成原理实验</w:t>
            </w:r>
          </w:p>
        </w:tc>
        <w:tc>
          <w:tcPr>
            <w:tcW w:w="3240" w:type="dxa"/>
            <w:vAlign w:val="top"/>
          </w:tcPr>
          <w:p>
            <w:pPr>
              <w:rPr>
                <w:rFonts w:hint="eastAsia" w:ascii="楷体_GB2312" w:hAnsi="宋体" w:eastAsia="楷体_GB2312"/>
                <w:sz w:val="24"/>
              </w:rPr>
            </w:pPr>
            <w:r>
              <w:rPr>
                <w:rFonts w:hint="eastAsia"/>
                <w:sz w:val="24"/>
              </w:rPr>
              <w:t>通过学生使用模拟齿轮加工仪器加工齿轮，深入了解齿轮加工原理、根切现象和变位齿轮的原理及方法。</w:t>
            </w:r>
          </w:p>
        </w:tc>
        <w:tc>
          <w:tcPr>
            <w:tcW w:w="720" w:type="dxa"/>
            <w:vAlign w:val="top"/>
          </w:tcPr>
          <w:p>
            <w:pPr>
              <w:rPr>
                <w:rFonts w:hint="eastAsia" w:ascii="楷体_GB2312" w:hAnsi="宋体" w:eastAsia="楷体_GB2312"/>
                <w:sz w:val="24"/>
              </w:rPr>
            </w:pPr>
            <w:r>
              <w:rPr>
                <w:rFonts w:hint="eastAsia" w:ascii="楷体_GB2312" w:hAnsi="宋体" w:eastAsia="楷体_GB2312"/>
                <w:sz w:val="24"/>
              </w:rPr>
              <w:t>2</w:t>
            </w:r>
          </w:p>
        </w:tc>
        <w:tc>
          <w:tcPr>
            <w:tcW w:w="720" w:type="dxa"/>
            <w:vAlign w:val="top"/>
          </w:tcPr>
          <w:p>
            <w:pPr>
              <w:rPr>
                <w:rFonts w:hint="eastAsia" w:ascii="宋体" w:hAnsi="宋体"/>
                <w:sz w:val="24"/>
              </w:rPr>
            </w:pPr>
            <w:r>
              <w:rPr>
                <w:rFonts w:hint="eastAsia" w:ascii="宋体" w:hAnsi="宋体"/>
                <w:sz w:val="24"/>
              </w:rPr>
              <w:t>必修</w:t>
            </w:r>
          </w:p>
        </w:tc>
        <w:tc>
          <w:tcPr>
            <w:tcW w:w="720" w:type="dxa"/>
            <w:vAlign w:val="top"/>
          </w:tcPr>
          <w:p>
            <w:pPr>
              <w:rPr>
                <w:rFonts w:hint="eastAsia" w:ascii="宋体" w:hAnsi="宋体"/>
                <w:sz w:val="24"/>
              </w:rPr>
            </w:pPr>
            <w:r>
              <w:rPr>
                <w:rFonts w:hint="eastAsia" w:ascii="宋体" w:hAnsi="宋体"/>
                <w:sz w:val="24"/>
              </w:rPr>
              <w:t>验证</w:t>
            </w:r>
          </w:p>
        </w:tc>
        <w:tc>
          <w:tcPr>
            <w:tcW w:w="720" w:type="dxa"/>
            <w:vAlign w:val="top"/>
          </w:tcPr>
          <w:p>
            <w:pPr>
              <w:rPr>
                <w:rFonts w:hint="eastAsia"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468" w:type="dxa"/>
            <w:vAlign w:val="center"/>
          </w:tcPr>
          <w:p>
            <w:pPr>
              <w:spacing w:line="300" w:lineRule="auto"/>
              <w:jc w:val="center"/>
              <w:rPr>
                <w:rFonts w:hint="eastAsia" w:ascii="宋体" w:hAnsi="宋体"/>
                <w:sz w:val="24"/>
              </w:rPr>
            </w:pPr>
            <w:r>
              <w:rPr>
                <w:rFonts w:hint="eastAsia" w:ascii="宋体" w:hAnsi="宋体"/>
                <w:sz w:val="24"/>
              </w:rPr>
              <w:t>3</w:t>
            </w:r>
          </w:p>
        </w:tc>
        <w:tc>
          <w:tcPr>
            <w:tcW w:w="1980" w:type="dxa"/>
            <w:vAlign w:val="top"/>
          </w:tcPr>
          <w:p>
            <w:pPr>
              <w:rPr>
                <w:rFonts w:hint="eastAsia" w:ascii="宋体" w:hAnsi="宋体"/>
                <w:sz w:val="24"/>
              </w:rPr>
            </w:pPr>
            <w:r>
              <w:rPr>
                <w:rFonts w:hint="eastAsia" w:ascii="宋体" w:hAnsi="宋体"/>
                <w:sz w:val="24"/>
              </w:rPr>
              <w:t>带传动实验</w:t>
            </w:r>
          </w:p>
        </w:tc>
        <w:tc>
          <w:tcPr>
            <w:tcW w:w="3240" w:type="dxa"/>
            <w:vAlign w:val="top"/>
          </w:tcPr>
          <w:p>
            <w:pPr>
              <w:rPr>
                <w:rFonts w:hint="eastAsia" w:ascii="宋体" w:hAnsi="宋体"/>
                <w:sz w:val="24"/>
              </w:rPr>
            </w:pPr>
            <w:r>
              <w:rPr>
                <w:rFonts w:hint="eastAsia" w:ascii="宋体" w:hAnsi="宋体"/>
                <w:sz w:val="24"/>
              </w:rPr>
              <w:t>验证带传动的工作原理，带传动的弹性滑动和打滑现象，进行拖动和加载，测定效率和滑动系数，观察圆周力与加载的关系</w:t>
            </w:r>
          </w:p>
        </w:tc>
        <w:tc>
          <w:tcPr>
            <w:tcW w:w="720" w:type="dxa"/>
            <w:vAlign w:val="top"/>
          </w:tcPr>
          <w:p>
            <w:pPr>
              <w:rPr>
                <w:rFonts w:hint="eastAsia" w:ascii="宋体" w:hAnsi="宋体"/>
                <w:sz w:val="24"/>
              </w:rPr>
            </w:pPr>
            <w:r>
              <w:rPr>
                <w:rFonts w:hint="eastAsia" w:ascii="宋体" w:hAnsi="宋体"/>
                <w:sz w:val="24"/>
              </w:rPr>
              <w:t>2</w:t>
            </w:r>
          </w:p>
        </w:tc>
        <w:tc>
          <w:tcPr>
            <w:tcW w:w="720" w:type="dxa"/>
            <w:vAlign w:val="top"/>
          </w:tcPr>
          <w:p>
            <w:pPr>
              <w:rPr>
                <w:rFonts w:hint="eastAsia" w:ascii="宋体" w:hAnsi="宋体"/>
                <w:sz w:val="24"/>
              </w:rPr>
            </w:pPr>
            <w:r>
              <w:rPr>
                <w:rFonts w:hint="eastAsia" w:ascii="宋体" w:hAnsi="宋体"/>
                <w:sz w:val="24"/>
              </w:rPr>
              <w:t>必修</w:t>
            </w:r>
          </w:p>
        </w:tc>
        <w:tc>
          <w:tcPr>
            <w:tcW w:w="720" w:type="dxa"/>
            <w:vAlign w:val="top"/>
          </w:tcPr>
          <w:p>
            <w:pPr>
              <w:rPr>
                <w:rFonts w:hint="eastAsia" w:ascii="宋体" w:hAnsi="宋体"/>
                <w:sz w:val="24"/>
              </w:rPr>
            </w:pPr>
            <w:r>
              <w:rPr>
                <w:rFonts w:hint="eastAsia" w:ascii="宋体" w:hAnsi="宋体"/>
                <w:sz w:val="24"/>
              </w:rPr>
              <w:t>验证</w:t>
            </w:r>
          </w:p>
        </w:tc>
        <w:tc>
          <w:tcPr>
            <w:tcW w:w="720" w:type="dxa"/>
            <w:vAlign w:val="top"/>
          </w:tcPr>
          <w:p>
            <w:pPr>
              <w:rPr>
                <w:rFonts w:hint="eastAsia" w:ascii="宋体" w:hAnsi="宋体"/>
                <w:sz w:val="24"/>
              </w:rPr>
            </w:pPr>
            <w:r>
              <w:rPr>
                <w:rFonts w:hint="eastAsia" w:ascii="宋体" w:hAnsi="宋体"/>
                <w:sz w:val="24"/>
              </w:rPr>
              <w:t>7</w:t>
            </w:r>
          </w:p>
        </w:tc>
      </w:tr>
    </w:tbl>
    <w:p>
      <w:pPr>
        <w:spacing w:line="360" w:lineRule="auto"/>
        <w:rPr>
          <w:rFonts w:hint="eastAsia" w:ascii="宋体" w:hAnsi="宋体"/>
          <w:b/>
          <w:bCs/>
          <w:sz w:val="32"/>
        </w:rPr>
      </w:pPr>
      <w:r>
        <w:rPr>
          <w:rFonts w:hint="eastAsia" w:ascii="宋体" w:hAnsi="宋体"/>
          <w:b/>
          <w:sz w:val="28"/>
          <w:szCs w:val="28"/>
        </w:rPr>
        <w:t>三、本实验在该课程的作用</w:t>
      </w:r>
    </w:p>
    <w:p>
      <w:pPr>
        <w:spacing w:line="360" w:lineRule="auto"/>
        <w:ind w:firstLine="420" w:firstLineChars="200"/>
        <w:rPr>
          <w:rFonts w:hint="eastAsia" w:ascii="宋体" w:hAnsi="宋体"/>
          <w:szCs w:val="21"/>
        </w:rPr>
      </w:pPr>
      <w:r>
        <w:rPr>
          <w:rFonts w:hint="eastAsia" w:ascii="宋体" w:hAnsi="宋体"/>
          <w:szCs w:val="21"/>
        </w:rPr>
        <w:t>本实验课是巩固和补充课堂讲授的理论知识的必要环节，通过实验，加深了学生对机械设计基础课程所讲授各种机构的原理及设计方法的认识，培养了学生的实际动手能力和综合设计能力，使学生对所学的基本理论知识有更加深刻的理解，培养运用所学的理论解决实际问题的能力。</w:t>
      </w:r>
    </w:p>
    <w:p>
      <w:pPr>
        <w:spacing w:line="360" w:lineRule="auto"/>
        <w:rPr>
          <w:rFonts w:hint="eastAsia" w:ascii="宋体" w:hAnsi="宋体"/>
          <w:b/>
          <w:sz w:val="28"/>
          <w:szCs w:val="28"/>
        </w:rPr>
      </w:pPr>
      <w:r>
        <w:rPr>
          <w:rFonts w:hint="eastAsia" w:ascii="宋体" w:hAnsi="宋体"/>
          <w:b/>
          <w:sz w:val="28"/>
          <w:szCs w:val="28"/>
        </w:rPr>
        <w:t>四、学生应达到的实验能力与标准</w:t>
      </w:r>
    </w:p>
    <w:p>
      <w:pPr>
        <w:spacing w:line="360" w:lineRule="auto"/>
        <w:ind w:left="105" w:hanging="105" w:hangingChars="50"/>
        <w:rPr>
          <w:rFonts w:hint="eastAsia" w:ascii="宋体" w:hAnsi="宋体"/>
          <w:szCs w:val="21"/>
        </w:rPr>
      </w:pPr>
      <w:r>
        <w:rPr>
          <w:rFonts w:hint="eastAsia" w:ascii="宋体" w:hAnsi="宋体"/>
          <w:szCs w:val="21"/>
        </w:rPr>
        <w:t>1.学生应该对实验室安全操作规程了解，对自身行为有很强的自制力，在做实验时不受外界干扰。形成良好的实验习惯，熟练掌握实验设备的开启、使用和关闭的顺序。</w:t>
      </w:r>
    </w:p>
    <w:p>
      <w:pPr>
        <w:spacing w:line="360" w:lineRule="auto"/>
        <w:rPr>
          <w:rFonts w:hint="eastAsia" w:ascii="宋体" w:hAnsi="宋体"/>
          <w:szCs w:val="21"/>
        </w:rPr>
      </w:pPr>
      <w:r>
        <w:rPr>
          <w:rFonts w:hint="eastAsia" w:ascii="宋体" w:hAnsi="宋体"/>
          <w:szCs w:val="21"/>
        </w:rPr>
        <w:t>2.熟练操作实验设备，对实验的内容清楚，目的明确。步骤明晰。</w:t>
      </w:r>
    </w:p>
    <w:p>
      <w:pPr>
        <w:spacing w:line="360" w:lineRule="auto"/>
        <w:rPr>
          <w:rFonts w:hint="eastAsia" w:ascii="宋体" w:hAnsi="宋体"/>
          <w:szCs w:val="21"/>
        </w:rPr>
      </w:pPr>
      <w:r>
        <w:rPr>
          <w:rFonts w:hint="eastAsia" w:ascii="宋体" w:hAnsi="宋体"/>
          <w:szCs w:val="21"/>
        </w:rPr>
        <w:t>3.正确读结果，无论数显还是标尺或者读表盘，均能准确读数。</w:t>
      </w:r>
    </w:p>
    <w:p>
      <w:pPr>
        <w:spacing w:line="360" w:lineRule="auto"/>
        <w:ind w:left="105" w:hanging="105" w:hangingChars="50"/>
        <w:rPr>
          <w:rFonts w:hint="eastAsia" w:ascii="宋体" w:hAnsi="宋体"/>
          <w:szCs w:val="21"/>
        </w:rPr>
      </w:pPr>
      <w:r>
        <w:rPr>
          <w:rFonts w:hint="eastAsia" w:ascii="宋体" w:hAnsi="宋体"/>
          <w:szCs w:val="21"/>
        </w:rPr>
        <w:t>4.会撰写实验报告，并用图表直观的表达数据结果的能力。有绘图能力，对制图、互换性等国家机械行业有关标准有一定了解。对机械制造工艺有一定了解。</w:t>
      </w:r>
    </w:p>
    <w:p>
      <w:pPr>
        <w:spacing w:line="360" w:lineRule="auto"/>
        <w:ind w:left="105" w:hanging="105" w:hangingChars="50"/>
        <w:rPr>
          <w:rFonts w:hint="eastAsia"/>
          <w:b/>
          <w:bCs/>
          <w:szCs w:val="21"/>
        </w:rPr>
      </w:pPr>
      <w:r>
        <w:rPr>
          <w:rFonts w:hint="eastAsia" w:ascii="宋体" w:hAnsi="宋体"/>
          <w:szCs w:val="21"/>
        </w:rPr>
        <w:t>5.有一定科学计算能力，培养学生掌握科学研究的思路和方法、分析和解决问题的能力以及正确撰写科技论文的方法。</w:t>
      </w:r>
    </w:p>
    <w:p>
      <w:pPr>
        <w:spacing w:line="360" w:lineRule="auto"/>
        <w:rPr>
          <w:rFonts w:hint="eastAsia" w:ascii="宋体" w:hAnsi="宋体"/>
          <w:b/>
          <w:sz w:val="28"/>
          <w:szCs w:val="28"/>
        </w:rPr>
      </w:pPr>
      <w:r>
        <w:rPr>
          <w:rFonts w:hint="eastAsia" w:ascii="宋体" w:hAnsi="宋体"/>
          <w:b/>
          <w:sz w:val="28"/>
          <w:szCs w:val="28"/>
        </w:rPr>
        <w:t>五、讲授实验的基本理论与实验技术知识</w:t>
      </w:r>
    </w:p>
    <w:p>
      <w:pPr>
        <w:spacing w:line="360" w:lineRule="auto"/>
        <w:ind w:firstLine="480" w:firstLineChars="200"/>
        <w:rPr>
          <w:rFonts w:hint="eastAsia" w:ascii="宋体" w:hAnsi="宋体"/>
          <w:sz w:val="24"/>
        </w:rPr>
      </w:pPr>
      <w:r>
        <w:rPr>
          <w:rFonts w:hint="eastAsia" w:ascii="宋体" w:hAnsi="宋体" w:cs="宋体"/>
          <w:kern w:val="0"/>
          <w:sz w:val="24"/>
        </w:rPr>
        <w:t>1．</w:t>
      </w:r>
      <w:r>
        <w:rPr>
          <w:rFonts w:hint="eastAsia" w:ascii="宋体" w:hAnsi="宋体"/>
          <w:sz w:val="24"/>
        </w:rPr>
        <w:t>机原、机设示教板演示：通过各种机构的运动演示，了解机械中的各种机构及其运动，开阔思路；通过通用零件的基本类型、结构形式和设计知识的展示，使学生了解这方面的感性认识，为本门课程后续学习打下基础，提高机械设计能力。</w:t>
      </w:r>
    </w:p>
    <w:p>
      <w:pPr>
        <w:spacing w:line="360" w:lineRule="auto"/>
        <w:ind w:firstLine="480" w:firstLineChars="200"/>
        <w:rPr>
          <w:rFonts w:hint="eastAsia"/>
          <w:sz w:val="24"/>
        </w:rPr>
      </w:pPr>
      <w:r>
        <w:rPr>
          <w:rFonts w:hint="eastAsia" w:ascii="宋体" w:hAnsi="宋体" w:cs="宋体"/>
          <w:kern w:val="0"/>
          <w:sz w:val="24"/>
        </w:rPr>
        <w:t>2．渐开线齿轮范成原理实验：通过</w:t>
      </w:r>
      <w:r>
        <w:rPr>
          <w:rFonts w:hint="eastAsia"/>
          <w:sz w:val="24"/>
        </w:rPr>
        <w:t>学生使用模拟齿轮加工仪器加工齿轮，深入了解齿轮加工原理、根切现象和变位齿轮的原理及方法。</w:t>
      </w:r>
    </w:p>
    <w:p>
      <w:pPr>
        <w:widowControl/>
        <w:spacing w:line="360" w:lineRule="auto"/>
        <w:ind w:firstLine="482"/>
        <w:rPr>
          <w:rFonts w:hint="eastAsia" w:ascii="宋体" w:hAnsi="宋体"/>
          <w:sz w:val="24"/>
        </w:rPr>
      </w:pPr>
      <w:r>
        <w:rPr>
          <w:rFonts w:hint="eastAsia" w:ascii="宋体" w:hAnsi="宋体" w:cs="宋体"/>
          <w:kern w:val="0"/>
          <w:sz w:val="24"/>
        </w:rPr>
        <w:t>3．带传动实验：</w:t>
      </w:r>
      <w:r>
        <w:rPr>
          <w:rFonts w:hint="eastAsia" w:ascii="宋体" w:hAnsi="宋体"/>
          <w:kern w:val="0"/>
          <w:sz w:val="24"/>
        </w:rPr>
        <w:t>通过实验了解带传动的弹性滑动和打滑现象，加深对带传动工作原理的理解；了解闭式功率流测定传动效率的原理；掌握扭矩、转速和转速差的测量方法；掌握绘制滑动率和效率曲线方法，分析影响带传动能力的因素。</w:t>
      </w:r>
    </w:p>
    <w:p>
      <w:pPr>
        <w:widowControl/>
        <w:spacing w:before="120" w:line="360" w:lineRule="auto"/>
        <w:rPr>
          <w:rFonts w:hint="eastAsia" w:ascii="宋体" w:hAnsi="宋体"/>
          <w:b/>
          <w:sz w:val="28"/>
          <w:szCs w:val="28"/>
        </w:rPr>
      </w:pPr>
      <w:r>
        <w:rPr>
          <w:rFonts w:hint="eastAsia" w:ascii="宋体" w:hAnsi="宋体"/>
          <w:b/>
          <w:sz w:val="28"/>
          <w:szCs w:val="28"/>
        </w:rPr>
        <w:t>六、实验的考核与成绩评定</w:t>
      </w:r>
    </w:p>
    <w:p>
      <w:pPr>
        <w:widowControl/>
        <w:spacing w:before="120" w:line="360" w:lineRule="auto"/>
        <w:ind w:firstLine="120" w:firstLineChars="50"/>
        <w:rPr>
          <w:rFonts w:ascii="宋体" w:hAnsi="宋体"/>
          <w:kern w:val="0"/>
          <w:szCs w:val="21"/>
        </w:rPr>
      </w:pPr>
      <w:r>
        <w:rPr>
          <w:rFonts w:ascii="宋体" w:hAnsi="宋体"/>
          <w:b/>
          <w:bCs/>
          <w:kern w:val="0"/>
          <w:sz w:val="24"/>
        </w:rPr>
        <w:t>1</w:t>
      </w:r>
      <w:r>
        <w:rPr>
          <w:rFonts w:hint="eastAsia" w:ascii="宋体" w:hAnsi="宋体"/>
          <w:b/>
          <w:bCs/>
          <w:kern w:val="0"/>
          <w:szCs w:val="21"/>
        </w:rPr>
        <w:t>．单个实验项目考核办法</w:t>
      </w:r>
    </w:p>
    <w:p>
      <w:pPr>
        <w:widowControl/>
        <w:spacing w:before="50" w:after="50" w:line="360" w:lineRule="auto"/>
        <w:ind w:firstLine="420" w:firstLineChars="200"/>
        <w:rPr>
          <w:rFonts w:ascii="宋体" w:hAnsi="宋体"/>
          <w:kern w:val="0"/>
          <w:szCs w:val="21"/>
        </w:rPr>
      </w:pPr>
      <w:r>
        <w:rPr>
          <w:rFonts w:hint="eastAsia" w:ascii="宋体" w:hAnsi="宋体"/>
          <w:kern w:val="0"/>
          <w:szCs w:val="21"/>
        </w:rPr>
        <w:t>机械设计基础实验中，基本实验项目每个按10分计算成绩。成绩构成包括：</w:t>
      </w:r>
    </w:p>
    <w:p>
      <w:pPr>
        <w:widowControl/>
        <w:spacing w:before="50" w:after="50" w:line="360" w:lineRule="auto"/>
        <w:ind w:firstLine="105" w:firstLineChars="50"/>
        <w:jc w:val="left"/>
        <w:rPr>
          <w:rFonts w:hint="eastAsia" w:ascii="宋体" w:hAnsi="宋体"/>
          <w:kern w:val="0"/>
          <w:szCs w:val="21"/>
        </w:rPr>
      </w:pPr>
      <w:r>
        <w:rPr>
          <w:rFonts w:ascii="宋体" w:hAnsi="宋体"/>
          <w:kern w:val="0"/>
          <w:szCs w:val="21"/>
        </w:rPr>
        <w:t xml:space="preserve">(1) </w:t>
      </w:r>
      <w:r>
        <w:rPr>
          <w:rFonts w:hint="eastAsia" w:ascii="宋体" w:hAnsi="宋体"/>
          <w:kern w:val="0"/>
          <w:szCs w:val="21"/>
        </w:rPr>
        <w:t>预习实验指导书，了解实验内容</w:t>
      </w:r>
      <w:r>
        <w:rPr>
          <w:rFonts w:ascii="宋体" w:hAnsi="宋体"/>
          <w:kern w:val="0"/>
          <w:szCs w:val="21"/>
        </w:rPr>
        <w:t>           1</w:t>
      </w:r>
      <w:r>
        <w:rPr>
          <w:rFonts w:hint="eastAsia" w:ascii="宋体" w:hAnsi="宋体"/>
          <w:kern w:val="0"/>
          <w:szCs w:val="21"/>
        </w:rPr>
        <w:t>分</w:t>
      </w:r>
      <w:r>
        <w:rPr>
          <w:rFonts w:ascii="宋体" w:hAnsi="宋体"/>
          <w:kern w:val="0"/>
          <w:szCs w:val="21"/>
        </w:rPr>
        <w:t>                     </w:t>
      </w:r>
    </w:p>
    <w:p>
      <w:pPr>
        <w:widowControl/>
        <w:spacing w:before="50" w:after="50" w:line="360" w:lineRule="auto"/>
        <w:ind w:firstLine="105" w:firstLineChars="50"/>
        <w:jc w:val="left"/>
        <w:rPr>
          <w:rFonts w:ascii="宋体" w:hAnsi="宋体"/>
          <w:kern w:val="0"/>
          <w:szCs w:val="21"/>
        </w:rPr>
      </w:pPr>
      <w:r>
        <w:rPr>
          <w:rFonts w:ascii="宋体" w:hAnsi="宋体"/>
          <w:kern w:val="0"/>
          <w:szCs w:val="21"/>
        </w:rPr>
        <w:t xml:space="preserve">(2) </w:t>
      </w:r>
      <w:r>
        <w:rPr>
          <w:rFonts w:hint="eastAsia" w:ascii="宋体" w:hAnsi="宋体"/>
          <w:kern w:val="0"/>
          <w:szCs w:val="21"/>
        </w:rPr>
        <w:t>参加所要求的实验，且工作态度认真、独立完成规定的实验内容，实验结果正确</w:t>
      </w:r>
      <w:r>
        <w:rPr>
          <w:rFonts w:ascii="宋体" w:hAnsi="宋体"/>
          <w:kern w:val="0"/>
          <w:szCs w:val="21"/>
        </w:rPr>
        <w:t xml:space="preserve"> 4</w:t>
      </w:r>
      <w:r>
        <w:rPr>
          <w:rFonts w:hint="eastAsia" w:ascii="宋体" w:hAnsi="宋体"/>
          <w:kern w:val="0"/>
          <w:szCs w:val="21"/>
        </w:rPr>
        <w:t>分</w:t>
      </w:r>
    </w:p>
    <w:p>
      <w:pPr>
        <w:widowControl/>
        <w:spacing w:before="50" w:after="50" w:line="360" w:lineRule="auto"/>
        <w:ind w:firstLine="105" w:firstLineChars="50"/>
        <w:rPr>
          <w:rFonts w:ascii="宋体" w:hAnsi="宋体"/>
          <w:kern w:val="0"/>
          <w:szCs w:val="21"/>
        </w:rPr>
      </w:pPr>
      <w:r>
        <w:rPr>
          <w:rFonts w:ascii="宋体" w:hAnsi="宋体"/>
          <w:kern w:val="0"/>
          <w:szCs w:val="21"/>
        </w:rPr>
        <w:t xml:space="preserve">(3) </w:t>
      </w:r>
      <w:r>
        <w:rPr>
          <w:rFonts w:hint="eastAsia" w:ascii="宋体" w:hAnsi="宋体"/>
          <w:kern w:val="0"/>
          <w:szCs w:val="21"/>
        </w:rPr>
        <w:t>善于观察思考问题，实验报告分析合理，书写规范，内容完整</w:t>
      </w:r>
      <w:r>
        <w:rPr>
          <w:rFonts w:ascii="宋体" w:hAnsi="宋体"/>
          <w:kern w:val="0"/>
          <w:szCs w:val="21"/>
        </w:rPr>
        <w:t>    5</w:t>
      </w:r>
      <w:r>
        <w:rPr>
          <w:rFonts w:hint="eastAsia" w:ascii="宋体" w:hAnsi="宋体"/>
          <w:kern w:val="0"/>
          <w:szCs w:val="21"/>
        </w:rPr>
        <w:t>分</w:t>
      </w:r>
    </w:p>
    <w:p>
      <w:pPr>
        <w:widowControl/>
        <w:spacing w:before="120" w:line="360" w:lineRule="auto"/>
        <w:ind w:firstLine="105" w:firstLineChars="50"/>
        <w:rPr>
          <w:rFonts w:ascii="宋体" w:hAnsi="宋体"/>
          <w:kern w:val="0"/>
          <w:szCs w:val="21"/>
        </w:rPr>
      </w:pPr>
      <w:r>
        <w:rPr>
          <w:rFonts w:ascii="宋体" w:hAnsi="宋体"/>
          <w:b/>
          <w:bCs/>
          <w:kern w:val="0"/>
          <w:szCs w:val="21"/>
        </w:rPr>
        <w:t>2</w:t>
      </w:r>
      <w:r>
        <w:rPr>
          <w:rFonts w:hint="eastAsia" w:ascii="宋体" w:hAnsi="宋体"/>
          <w:b/>
          <w:bCs/>
          <w:kern w:val="0"/>
          <w:szCs w:val="21"/>
        </w:rPr>
        <w:t>．机械设计基础实验总成绩考核办法</w:t>
      </w:r>
    </w:p>
    <w:p>
      <w:pPr>
        <w:widowControl/>
        <w:spacing w:before="50" w:after="50" w:line="360" w:lineRule="auto"/>
        <w:ind w:firstLine="420" w:firstLineChars="200"/>
        <w:rPr>
          <w:rFonts w:hint="eastAsia" w:ascii="宋体" w:hAnsi="宋体"/>
          <w:b/>
          <w:szCs w:val="21"/>
        </w:rPr>
      </w:pPr>
      <w:r>
        <w:rPr>
          <w:rFonts w:hint="eastAsia" w:ascii="宋体" w:hAnsi="宋体"/>
          <w:kern w:val="0"/>
          <w:szCs w:val="21"/>
        </w:rPr>
        <w:t>机械设计基础实验的总成绩按完成全部实验项目的平均成绩计算；机械设计基础属于非机械类专业的技术基础课。实验成绩占机械设计基础课程总成绩的10%，并计入课程期末成绩中。</w:t>
      </w:r>
    </w:p>
    <w:p>
      <w:pPr>
        <w:spacing w:line="300" w:lineRule="auto"/>
        <w:rPr>
          <w:rFonts w:hint="eastAsia" w:ascii="宋体" w:hAnsi="宋体"/>
          <w:b/>
          <w:sz w:val="24"/>
        </w:rPr>
      </w:pPr>
    </w:p>
    <w:p>
      <w:pPr>
        <w:spacing w:line="300" w:lineRule="auto"/>
        <w:ind w:firstLine="5481" w:firstLineChars="2600"/>
        <w:rPr>
          <w:rFonts w:hint="eastAsia" w:ascii="宋体" w:hAnsi="宋体"/>
          <w:b/>
          <w:szCs w:val="21"/>
        </w:rPr>
      </w:pPr>
      <w:r>
        <w:rPr>
          <w:rFonts w:hint="eastAsia" w:ascii="宋体" w:hAnsi="宋体"/>
          <w:b/>
          <w:szCs w:val="21"/>
        </w:rPr>
        <w:t>制定人： 刘卉</w:t>
      </w:r>
    </w:p>
    <w:p>
      <w:pPr>
        <w:spacing w:line="300" w:lineRule="auto"/>
        <w:rPr>
          <w:rFonts w:ascii="宋体" w:hAnsi="宋体"/>
          <w:b/>
          <w:szCs w:val="21"/>
        </w:rPr>
      </w:pPr>
    </w:p>
    <w:p>
      <w:pPr>
        <w:spacing w:line="300" w:lineRule="auto"/>
        <w:ind w:firstLine="5481" w:firstLineChars="2600"/>
        <w:rPr>
          <w:rFonts w:hint="eastAsia" w:ascii="宋体" w:hAnsi="宋体"/>
          <w:b/>
          <w:szCs w:val="21"/>
        </w:rPr>
      </w:pPr>
      <w:r>
        <w:rPr>
          <w:rFonts w:hint="eastAsia" w:ascii="宋体" w:hAnsi="宋体"/>
          <w:b/>
          <w:szCs w:val="21"/>
        </w:rPr>
        <w:t xml:space="preserve">审定：    </w:t>
      </w:r>
    </w:p>
    <w:p>
      <w:pPr>
        <w:spacing w:line="300" w:lineRule="auto"/>
        <w:rPr>
          <w:rFonts w:ascii="宋体" w:hAnsi="宋体"/>
          <w:b/>
          <w:szCs w:val="21"/>
        </w:rPr>
      </w:pPr>
    </w:p>
    <w:p>
      <w:pPr>
        <w:spacing w:line="300" w:lineRule="auto"/>
        <w:ind w:firstLine="5481" w:firstLineChars="2600"/>
        <w:rPr>
          <w:rFonts w:hint="eastAsia" w:ascii="宋体" w:hAnsi="宋体"/>
          <w:b/>
          <w:szCs w:val="21"/>
        </w:rPr>
      </w:pPr>
      <w:r>
        <w:rPr>
          <w:rFonts w:hint="eastAsia" w:ascii="宋体" w:hAnsi="宋体"/>
          <w:b/>
          <w:szCs w:val="21"/>
        </w:rPr>
        <w:t xml:space="preserve">批准：    </w:t>
      </w:r>
    </w:p>
    <w:p>
      <w:pPr>
        <w:spacing w:line="300" w:lineRule="auto"/>
        <w:rPr>
          <w:rFonts w:ascii="宋体" w:hAnsi="宋体"/>
          <w:b/>
          <w:szCs w:val="21"/>
        </w:rPr>
      </w:pPr>
      <w:r>
        <w:rPr>
          <w:rFonts w:ascii="宋体" w:hAnsi="宋体"/>
          <w:b/>
          <w:szCs w:val="21"/>
        </w:rPr>
        <w:t xml:space="preserve">                                        </w:t>
      </w:r>
    </w:p>
    <w:p>
      <w:pPr>
        <w:spacing w:line="300" w:lineRule="auto"/>
        <w:ind w:firstLine="5481" w:firstLineChars="2600"/>
        <w:rPr>
          <w:rFonts w:hint="eastAsia" w:ascii="宋体" w:hAnsi="宋体"/>
          <w:b/>
          <w:szCs w:val="21"/>
        </w:rPr>
      </w:pPr>
      <w:r>
        <w:rPr>
          <w:rFonts w:hint="eastAsia" w:ascii="宋体" w:hAnsi="宋体"/>
          <w:b/>
          <w:szCs w:val="21"/>
        </w:rPr>
        <w:t xml:space="preserve">2010年11月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rPr>
    </w:pPr>
    <w:r>
      <w:rPr>
        <w:rStyle w:val="5"/>
        <w:rFonts w:ascii="宋体" w:hAnsi="宋体"/>
      </w:rPr>
      <w:fldChar w:fldCharType="begin"/>
    </w:r>
    <w:r>
      <w:rPr>
        <w:rStyle w:val="5"/>
        <w:rFonts w:ascii="宋体" w:hAnsi="宋体"/>
      </w:rPr>
      <w:instrText xml:space="preserve"> PAGE </w:instrText>
    </w:r>
    <w:r>
      <w:rPr>
        <w:rStyle w:val="5"/>
        <w:rFonts w:ascii="宋体" w:hAnsi="宋体"/>
      </w:rPr>
      <w:fldChar w:fldCharType="separate"/>
    </w:r>
    <w:r>
      <w:rPr>
        <w:rStyle w:val="5"/>
        <w:rFonts w:ascii="宋体" w:hAnsi="宋体"/>
        <w:lang/>
      </w:rPr>
      <w:t>3</w:t>
    </w:r>
    <w:r>
      <w:rPr>
        <w:rStyle w:val="5"/>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1"/>
        <w:szCs w:val="21"/>
      </w:rPr>
    </w:pPr>
    <w:r>
      <w:rPr>
        <w:rFonts w:hint="eastAsia" w:ascii="宋体" w:hAnsi="宋体"/>
        <w:sz w:val="21"/>
        <w:szCs w:val="21"/>
      </w:rPr>
      <w:t>机械工程学院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1C"/>
    <w:rsid w:val="00012C8B"/>
    <w:rsid w:val="00035E19"/>
    <w:rsid w:val="00055523"/>
    <w:rsid w:val="000E330D"/>
    <w:rsid w:val="000E7A85"/>
    <w:rsid w:val="00113892"/>
    <w:rsid w:val="0011574F"/>
    <w:rsid w:val="00122226"/>
    <w:rsid w:val="00134101"/>
    <w:rsid w:val="00180531"/>
    <w:rsid w:val="001D6629"/>
    <w:rsid w:val="001F36D4"/>
    <w:rsid w:val="002504F9"/>
    <w:rsid w:val="00262280"/>
    <w:rsid w:val="002777E9"/>
    <w:rsid w:val="002A5C17"/>
    <w:rsid w:val="002C3EEC"/>
    <w:rsid w:val="002F59A1"/>
    <w:rsid w:val="00350A74"/>
    <w:rsid w:val="00353627"/>
    <w:rsid w:val="003565FC"/>
    <w:rsid w:val="003732E2"/>
    <w:rsid w:val="00375D7A"/>
    <w:rsid w:val="003912F3"/>
    <w:rsid w:val="003C316D"/>
    <w:rsid w:val="004452CC"/>
    <w:rsid w:val="0044713A"/>
    <w:rsid w:val="004C0763"/>
    <w:rsid w:val="00513083"/>
    <w:rsid w:val="00582534"/>
    <w:rsid w:val="005847F8"/>
    <w:rsid w:val="005974F1"/>
    <w:rsid w:val="005C63B5"/>
    <w:rsid w:val="00625F9C"/>
    <w:rsid w:val="0063678C"/>
    <w:rsid w:val="0068257D"/>
    <w:rsid w:val="0068547B"/>
    <w:rsid w:val="006C05F3"/>
    <w:rsid w:val="006C6BF4"/>
    <w:rsid w:val="006D371A"/>
    <w:rsid w:val="006E0CF5"/>
    <w:rsid w:val="006E13C0"/>
    <w:rsid w:val="0076791E"/>
    <w:rsid w:val="00772C1C"/>
    <w:rsid w:val="007C1D5C"/>
    <w:rsid w:val="007D5F08"/>
    <w:rsid w:val="007E0250"/>
    <w:rsid w:val="00804372"/>
    <w:rsid w:val="00825777"/>
    <w:rsid w:val="00836DC0"/>
    <w:rsid w:val="0085301A"/>
    <w:rsid w:val="00877B46"/>
    <w:rsid w:val="008D1A41"/>
    <w:rsid w:val="008D2771"/>
    <w:rsid w:val="008F1977"/>
    <w:rsid w:val="00932F09"/>
    <w:rsid w:val="0095478F"/>
    <w:rsid w:val="009612DA"/>
    <w:rsid w:val="009E6B43"/>
    <w:rsid w:val="00A24DCA"/>
    <w:rsid w:val="00A82CF6"/>
    <w:rsid w:val="00A8529E"/>
    <w:rsid w:val="00AC52AF"/>
    <w:rsid w:val="00AD5395"/>
    <w:rsid w:val="00AD7AC8"/>
    <w:rsid w:val="00B30654"/>
    <w:rsid w:val="00B41E75"/>
    <w:rsid w:val="00B5473B"/>
    <w:rsid w:val="00BB4A8E"/>
    <w:rsid w:val="00BE71F5"/>
    <w:rsid w:val="00C05F27"/>
    <w:rsid w:val="00C335CB"/>
    <w:rsid w:val="00C3749E"/>
    <w:rsid w:val="00C447DE"/>
    <w:rsid w:val="00C73F84"/>
    <w:rsid w:val="00C82319"/>
    <w:rsid w:val="00C82942"/>
    <w:rsid w:val="00C843A7"/>
    <w:rsid w:val="00CB240C"/>
    <w:rsid w:val="00CC2E4A"/>
    <w:rsid w:val="00D160B2"/>
    <w:rsid w:val="00D249EB"/>
    <w:rsid w:val="00D31A09"/>
    <w:rsid w:val="00D50A88"/>
    <w:rsid w:val="00D77155"/>
    <w:rsid w:val="00D82D51"/>
    <w:rsid w:val="00DA65E8"/>
    <w:rsid w:val="00DB4B5C"/>
    <w:rsid w:val="00DF54BC"/>
    <w:rsid w:val="00E07DFD"/>
    <w:rsid w:val="00E23F6C"/>
    <w:rsid w:val="00E8403D"/>
    <w:rsid w:val="00E93E32"/>
    <w:rsid w:val="00EB1AA4"/>
    <w:rsid w:val="00EC594D"/>
    <w:rsid w:val="00ED7BA9"/>
    <w:rsid w:val="00F36E57"/>
    <w:rsid w:val="00FB47CA"/>
    <w:rsid w:val="00FC0116"/>
    <w:rsid w:val="02482FEE"/>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评建办</Company>
  <Pages>3</Pages>
  <Words>221</Words>
  <Characters>1260</Characters>
  <Lines>10</Lines>
  <Paragraphs>2</Paragraphs>
  <ScaleCrop>false</ScaleCrop>
  <LinksUpToDate>false</LinksUpToDate>
  <CharactersWithSpaces>1479</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2013-05-09T04:02:00Z</dcterms:created>
  <dc:creator>评建办</dc:creator>
  <cp:lastModifiedBy>liu</cp:lastModifiedBy>
  <cp:lastPrinted>2013-05-09T03:53:00Z</cp:lastPrinted>
  <dcterms:modified xsi:type="dcterms:W3CDTF">2016-08-02T03:35:35Z</dcterms:modified>
  <dc:title>封面：天津科技大学本科实习教学大纲（2007）</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